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AE" w:rsidRDefault="00064358" w:rsidP="00064358">
      <w:pPr>
        <w:pStyle w:val="a4"/>
      </w:pPr>
      <w:r w:rsidRPr="00064358">
        <w:t>Список вопросов по дисциплине «Основы оперативно-розыскной деятельности»</w:t>
      </w:r>
    </w:p>
    <w:p w:rsidR="00064358" w:rsidRP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Понятие и сущность оперативно-розыскной деятельности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Предмет, цели, з</w:t>
      </w:r>
      <w:r w:rsidR="009117A5">
        <w:rPr>
          <w:rFonts w:ascii="Times New Roman" w:hAnsi="Times New Roman" w:cs="Times New Roman"/>
          <w:sz w:val="24"/>
          <w:szCs w:val="24"/>
        </w:rPr>
        <w:t>адачи и система курса «О</w:t>
      </w:r>
      <w:bookmarkStart w:id="0" w:name="_GoBack"/>
      <w:bookmarkEnd w:id="0"/>
      <w:r w:rsidRPr="00064358">
        <w:rPr>
          <w:rFonts w:ascii="Times New Roman" w:hAnsi="Times New Roman" w:cs="Times New Roman"/>
          <w:sz w:val="24"/>
          <w:szCs w:val="24"/>
        </w:rPr>
        <w:t>сновы оперативно-розыскной деятельности»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Задачи, решаемые в процессе осуществления оперативно-розыскной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История развития оперативно-розыскной деятельности органов внутренних дел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Правовое регулирование оперативно-розыскной деятельности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Теоретические, правовые и иные основы оперативно-розыскной деятельности, ее задачи и принципы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Органы, осуществляющие оперативно-розыскную деятельность, и их обязанности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Субъекты оперативно-розыскной деятельности органов внутренних дел и их правовое положение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Подразделения органов внутренних дел, осуществляющие оперативно-розыскную деятельность, их задачи, компетенция. Социально-правовая защита сотрудников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Лица, гласно участвующие в оперативно-розыскной деятельности органов внутренних дел, их правовое положение и формы содействия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Лица, содействующие органам внутренних дел, осуществляющим оперативно-розыскную деятельность, на конфиденциальной основе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Организация содействия граждан подразделениям органов внутренних дел, осуществляющим оперативно-розыскную деятельность, их социальная и правовая защита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Содержание и значение оперативно-розыскных мероприятий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Основания и с</w:t>
      </w:r>
      <w:r w:rsidRPr="00064358">
        <w:rPr>
          <w:rFonts w:ascii="Times New Roman" w:hAnsi="Times New Roman" w:cs="Times New Roman"/>
          <w:sz w:val="24"/>
          <w:szCs w:val="24"/>
        </w:rPr>
        <w:t>пособы получения оперативно-розыскной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проведения оперативно-розыскных мероприятий. 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Сущность оперативно-розыскных мероприятий, основания и условия их проведения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Оперативно-розыскные мероприятия, требующие судебного решения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Оперативно-розыскные мероприятия ведомственного санкционирования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4358">
        <w:rPr>
          <w:rFonts w:ascii="Times New Roman" w:hAnsi="Times New Roman" w:cs="Times New Roman"/>
          <w:sz w:val="24"/>
          <w:szCs w:val="24"/>
        </w:rPr>
        <w:t>Несанкционируемые</w:t>
      </w:r>
      <w:proofErr w:type="spellEnd"/>
      <w:r w:rsidRPr="00064358">
        <w:rPr>
          <w:rFonts w:ascii="Times New Roman" w:hAnsi="Times New Roman" w:cs="Times New Roman"/>
          <w:sz w:val="24"/>
          <w:szCs w:val="24"/>
        </w:rPr>
        <w:t xml:space="preserve"> оперативно-розыскные мероприятия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Использование результатов оперативно-розыскной деятельности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Информационное обеспечение оперативно-розыскной деятельности органов внутренних дел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 xml:space="preserve"> Криминальные учеты как средство информационного обеспечения оперативно-розыскной деятельности</w:t>
      </w:r>
    </w:p>
    <w:p w:rsidR="00064358" w:rsidRDefault="00064358" w:rsidP="00064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358">
        <w:rPr>
          <w:rFonts w:ascii="Times New Roman" w:hAnsi="Times New Roman" w:cs="Times New Roman"/>
          <w:sz w:val="24"/>
          <w:szCs w:val="24"/>
        </w:rPr>
        <w:t>Учеты иных государственных и негосударственных организаций, учреждений, используемые в информационном обеспечении оперативно-розыскной деятельности</w:t>
      </w:r>
    </w:p>
    <w:p w:rsidR="00064358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Финансовое обеспечение оперативно-розыскной деятельности органов внутренних дел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Техническое и иное обеспечение оперативно-розыскной деятельности органов внутренних дел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Оперативно-розыскное производство как реализация организационно-тактических форм оперативно-розыскной деятельности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Использование результатов оперативно-розыскной деятельности органов внутренних дел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Соблюдение законности в оперативно-розыскной деятельности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Роль и значение соблюдения прав и свобод человека в процессе оперативно-розыскной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Общие положения контроля и надзора за оперативно-розыскной деятельностью</w:t>
      </w:r>
    </w:p>
    <w:p w:rsidR="00FD708A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proofErr w:type="gramStart"/>
      <w:r w:rsidRPr="00FD70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708A">
        <w:rPr>
          <w:rFonts w:ascii="Times New Roman" w:hAnsi="Times New Roman" w:cs="Times New Roman"/>
          <w:sz w:val="24"/>
          <w:szCs w:val="24"/>
        </w:rPr>
        <w:t xml:space="preserve"> осуществлением оперативно-розыскной деятельности</w:t>
      </w:r>
    </w:p>
    <w:p w:rsidR="00FD708A" w:rsidRPr="00064358" w:rsidRDefault="00FD708A" w:rsidP="00FD7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08A">
        <w:rPr>
          <w:rFonts w:ascii="Times New Roman" w:hAnsi="Times New Roman" w:cs="Times New Roman"/>
          <w:sz w:val="24"/>
          <w:szCs w:val="24"/>
        </w:rPr>
        <w:t>Прокурорский надзор как форма контроля за оперативно-розыскной деятельностью органов внутренних дел</w:t>
      </w:r>
    </w:p>
    <w:sectPr w:rsidR="00FD708A" w:rsidRPr="00064358" w:rsidSect="0006435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726"/>
    <w:multiLevelType w:val="hybridMultilevel"/>
    <w:tmpl w:val="5C66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17"/>
    <w:rsid w:val="00064358"/>
    <w:rsid w:val="002C45AE"/>
    <w:rsid w:val="009117A5"/>
    <w:rsid w:val="0095444A"/>
    <w:rsid w:val="00E37817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64358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064358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64358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06435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2020-02-28T09:15:00Z</dcterms:created>
  <dcterms:modified xsi:type="dcterms:W3CDTF">2022-12-17T18:55:00Z</dcterms:modified>
</cp:coreProperties>
</file>